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 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322"/>
        <w:ind w:left="0" w:right="0" w:firstLine="0"/>
        <w:jc w:val="left"/>
        <w:rPr>
          <w:rFonts w:ascii="Times" w:cs="Times" w:hAnsi="Times" w:eastAsia="Times"/>
          <w:b w:val="1"/>
          <w:bCs w:val="1"/>
          <w:sz w:val="48"/>
          <w:szCs w:val="48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48"/>
          <w:szCs w:val="48"/>
          <w:rtl w:val="0"/>
          <w:lang w:val="en-US"/>
        </w:rPr>
        <w:t>✅</w:t>
      </w:r>
      <w:r>
        <w:rPr>
          <w:rFonts w:ascii="Times" w:hAnsi="Times"/>
          <w:b w:val="1"/>
          <w:bCs w:val="1"/>
          <w:sz w:val="48"/>
          <w:szCs w:val="48"/>
          <w:rtl w:val="0"/>
          <w:lang w:val="en-US"/>
        </w:rPr>
        <w:t xml:space="preserve"> </w:t>
      </w:r>
      <w:r>
        <w:rPr>
          <w:rFonts w:ascii="Times" w:hAnsi="Times"/>
          <w:b w:val="1"/>
          <w:bCs w:val="1"/>
          <w:sz w:val="48"/>
          <w:szCs w:val="48"/>
          <w:rtl w:val="0"/>
          <w:lang w:val="en-US"/>
        </w:rPr>
        <w:t>PMP Exam-Style Answers with Explanations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 xml:space="preserve">Case Study: Manufacturing Project </w:t>
      </w:r>
      <w:r>
        <w:rPr>
          <w:rFonts w:ascii="Times" w:hAnsi="Times" w:hint="default"/>
          <w:b w:val="1"/>
          <w:bCs w:val="1"/>
          <w:sz w:val="24"/>
          <w:szCs w:val="24"/>
          <w:rtl w:val="0"/>
          <w:lang w:val="en-US"/>
        </w:rPr>
        <w:t xml:space="preserve">–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Integration Management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Project Charter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Project Charter formally authorizes the project and clearly defines objectives, roles, and authority. Poor coordination often happens when a charter is missing or unclear.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Develop Project Management Plan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This process integrates all subsidiary plans. Without it, departments act independently, leading to coordination and compatibility issues.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Q3.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Perform Integrated Change Control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All changes affecting scope, cost, or schedule must go through Integrated Change Control to prevent uncontrolled scope creep.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Q4.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Change Control Board (CCB)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CCB is responsible for reviewing, approving, or rejecting change requests in a controlled manner.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Q5.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Direct and Manage Project Work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This process involves coordinating people, resources, and activities to execute the project plan effectively.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Q6.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Project Management Plan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Project Management Plan consolidates scope, schedule, cost, quality, risk, and communication plans into one integrated document.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Q7.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Dashboard / Performance Reports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Dashboards provide real-time visibility into project performance, enabling proactive decision-making.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Q8.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Analyze root causes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PMP emphasizes analysis before action. Understanding the root cause ensures the right corrective measures are applied.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Q9.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Communications Management Plan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This plan defines how, when, and to whom information is shared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>critical for cross-functional manufacturing projects.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Q10.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Integration Management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Integration Management ensures all project components work together seamlessly across departments.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Q11.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Submit it to the CCB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Even urgent changes must follow formal change control to maintain governance and alignment.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Q12.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Project Manager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Project Manager is accountable for overall project integration and coordination.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Q13.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Project Closure Document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Formal closure confirms all deliverables are accepted and the project is officially completed.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Q14.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Close Project or Phase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Lessons learned are finalized and archived during project or phase closure.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Q15.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Integrated Planning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Integrated planning ensures technical, operational, and IT components align before execution.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Q16.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Lessons Learned Repository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This repository captures insights to improve future projects and organizational maturity.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Q17.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Reinforce governance structure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Bypassing governance undermines integration. PMP stresses reinforcing defined authority and processes.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Q18.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Communications Management Plan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It specifies stakeholder information needs, frequency, and communication methods.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Q19. Correct Answer: A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Develop Project Charter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charter aligns the project with business objectives and organizational strategy.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Q20.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Coordinated decision-making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primary benefit of Integration Management is ensuring all decisions are aligned across functions.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Q21.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Gantt Chart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Gantt charts visually display task dependencies and timelines, improving coordination.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Q22.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Executing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Execution focuses on implementing plans while ensuring alignment through integration activities.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Q23. Correct Answer: B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It ensures cross-department alignment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Manufacturing projects rely heavily on coordination between production, IT, procurement, and quality teams.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Q24.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Sponsor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project sponsor authorizes and signs the Project Charter.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 xml:space="preserve">Q25. Correct Answer: C </w:t>
      </w:r>
      <w:r>
        <w:rPr>
          <w:rFonts w:ascii="Times" w:hAnsi="Times" w:hint="default"/>
          <w:b w:val="1"/>
          <w:bCs w:val="1"/>
          <w:sz w:val="28"/>
          <w:szCs w:val="28"/>
          <w:rtl w:val="0"/>
          <w:lang w:val="en-US"/>
        </w:rPr>
        <w:t xml:space="preserve">— </w:t>
      </w: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Strengthen integration governance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Strong governance prevents coordination failures, uncontrolled changes, and role confusion.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 </w:t>
      </w: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